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0353" w14:textId="49551DB8" w:rsidR="00CB6D8E" w:rsidRPr="00F45BA0" w:rsidRDefault="00F45BA0" w:rsidP="00F45BA0">
      <w:pPr>
        <w:jc w:val="center"/>
        <w:rPr>
          <w:rFonts w:ascii="宋体" w:hAnsi="宋体"/>
          <w:b/>
          <w:bCs/>
          <w:sz w:val="28"/>
          <w:szCs w:val="28"/>
        </w:rPr>
      </w:pPr>
      <w:r w:rsidRPr="00F45BA0">
        <w:rPr>
          <w:rFonts w:ascii="宋体" w:hAnsi="宋体" w:hint="eastAsia"/>
          <w:b/>
          <w:bCs/>
          <w:sz w:val="28"/>
          <w:szCs w:val="28"/>
        </w:rPr>
        <w:t>《省语委办公室关于调整社会人员普通话水平测试疫情防控部分要求的通知》</w:t>
      </w:r>
    </w:p>
    <w:p w14:paraId="39166BF2" w14:textId="6B70C148" w:rsidR="00F45BA0" w:rsidRPr="00F45BA0" w:rsidRDefault="00F45BA0" w:rsidP="00F45BA0">
      <w:pPr>
        <w:jc w:val="center"/>
        <w:rPr>
          <w:rFonts w:ascii="宋体" w:hAnsi="宋体"/>
          <w:sz w:val="28"/>
          <w:szCs w:val="28"/>
        </w:rPr>
      </w:pPr>
      <w:proofErr w:type="gramStart"/>
      <w:r w:rsidRPr="00F45BA0">
        <w:rPr>
          <w:rFonts w:ascii="宋体" w:hAnsi="宋体" w:hint="eastAsia"/>
          <w:sz w:val="28"/>
          <w:szCs w:val="28"/>
        </w:rPr>
        <w:t>苏语办函</w:t>
      </w:r>
      <w:proofErr w:type="gramEnd"/>
      <w:r w:rsidRPr="00F45BA0">
        <w:rPr>
          <w:rFonts w:ascii="宋体" w:hAnsi="宋体" w:hint="eastAsia"/>
          <w:sz w:val="28"/>
          <w:szCs w:val="28"/>
        </w:rPr>
        <w:t>〔</w:t>
      </w:r>
      <w:r w:rsidRPr="00F45BA0">
        <w:rPr>
          <w:rFonts w:ascii="宋体" w:hAnsi="宋体"/>
          <w:sz w:val="28"/>
          <w:szCs w:val="28"/>
        </w:rPr>
        <w:t>2022〕5 号</w:t>
      </w:r>
    </w:p>
    <w:p w14:paraId="2B10BAA8" w14:textId="77777777" w:rsidR="00F45BA0" w:rsidRPr="00F45BA0" w:rsidRDefault="00F45BA0" w:rsidP="00F45BA0">
      <w:pPr>
        <w:rPr>
          <w:rFonts w:ascii="宋体" w:hAnsi="宋体"/>
          <w:sz w:val="28"/>
          <w:szCs w:val="28"/>
        </w:rPr>
      </w:pPr>
      <w:r w:rsidRPr="00F45BA0">
        <w:rPr>
          <w:rFonts w:ascii="宋体" w:hAnsi="宋体" w:hint="eastAsia"/>
          <w:sz w:val="28"/>
          <w:szCs w:val="28"/>
        </w:rPr>
        <w:t>各设区市语委办，省邮管协会：</w:t>
      </w:r>
    </w:p>
    <w:p w14:paraId="5FB3DC7E" w14:textId="4D656501" w:rsidR="00F45BA0" w:rsidRPr="00F45BA0" w:rsidRDefault="00F45BA0" w:rsidP="00F45BA0">
      <w:pPr>
        <w:ind w:firstLineChars="200" w:firstLine="560"/>
        <w:rPr>
          <w:rFonts w:ascii="宋体" w:hAnsi="宋体"/>
          <w:sz w:val="28"/>
          <w:szCs w:val="28"/>
        </w:rPr>
      </w:pPr>
      <w:r w:rsidRPr="00F45BA0">
        <w:rPr>
          <w:rFonts w:ascii="宋体" w:hAnsi="宋体" w:hint="eastAsia"/>
          <w:sz w:val="28"/>
          <w:szCs w:val="28"/>
        </w:rPr>
        <w:t>为积极稳妥开展社会人员普通话水平测试，助力就业创业，根据国家和省有关疫情防控政策要求，结合我省实际，现对社会人员普通话水平测试疫情防控要求作出部分调整。</w:t>
      </w:r>
      <w:r w:rsidRPr="00F45BA0">
        <w:rPr>
          <w:rFonts w:ascii="宋体" w:hAnsi="宋体"/>
          <w:sz w:val="28"/>
          <w:szCs w:val="28"/>
        </w:rPr>
        <w:t>现将具体事项</w:t>
      </w:r>
      <w:r w:rsidRPr="00F45BA0">
        <w:rPr>
          <w:rFonts w:ascii="宋体" w:hAnsi="宋体" w:hint="eastAsia"/>
          <w:sz w:val="28"/>
          <w:szCs w:val="28"/>
        </w:rPr>
        <w:t>通知如下。</w:t>
      </w:r>
    </w:p>
    <w:p w14:paraId="3523C19C" w14:textId="748CEA77" w:rsidR="00F45BA0" w:rsidRPr="00F45BA0" w:rsidRDefault="00F45BA0" w:rsidP="00F45BA0">
      <w:pPr>
        <w:rPr>
          <w:rFonts w:ascii="宋体" w:hAnsi="宋体"/>
          <w:sz w:val="28"/>
          <w:szCs w:val="28"/>
        </w:rPr>
      </w:pPr>
      <w:r w:rsidRPr="00F45BA0">
        <w:rPr>
          <w:rFonts w:ascii="宋体" w:hAnsi="宋体" w:hint="eastAsia"/>
          <w:sz w:val="28"/>
          <w:szCs w:val="28"/>
        </w:rPr>
        <w:t>一、各测试批次接受报名的起始时间由考前</w:t>
      </w:r>
      <w:r w:rsidRPr="00F45BA0">
        <w:rPr>
          <w:rFonts w:ascii="宋体" w:hAnsi="宋体"/>
          <w:sz w:val="28"/>
          <w:szCs w:val="28"/>
        </w:rPr>
        <w:t xml:space="preserve"> 14 天改为考前5 天。</w:t>
      </w:r>
    </w:p>
    <w:p w14:paraId="4D6E150F" w14:textId="77777777" w:rsidR="00F45BA0" w:rsidRPr="00F45BA0" w:rsidRDefault="00F45BA0" w:rsidP="00F45BA0">
      <w:pPr>
        <w:rPr>
          <w:rFonts w:ascii="宋体" w:hAnsi="宋体"/>
          <w:sz w:val="28"/>
          <w:szCs w:val="28"/>
        </w:rPr>
      </w:pPr>
      <w:r w:rsidRPr="00F45BA0">
        <w:rPr>
          <w:rFonts w:ascii="宋体" w:hAnsi="宋体" w:hint="eastAsia"/>
          <w:sz w:val="28"/>
          <w:szCs w:val="28"/>
        </w:rPr>
        <w:t>二、将“考生参加测试条件”中“考前</w:t>
      </w:r>
      <w:r w:rsidRPr="00F45BA0">
        <w:rPr>
          <w:rFonts w:ascii="宋体" w:hAnsi="宋体"/>
          <w:sz w:val="28"/>
          <w:szCs w:val="28"/>
        </w:rPr>
        <w:t xml:space="preserve"> 14 天至考试结束，不得</w:t>
      </w:r>
      <w:r w:rsidRPr="00F45BA0">
        <w:rPr>
          <w:rFonts w:ascii="宋体" w:hAnsi="宋体" w:hint="eastAsia"/>
          <w:sz w:val="28"/>
          <w:szCs w:val="28"/>
        </w:rPr>
        <w:t>离开考点所在设区市”“持有考前</w:t>
      </w:r>
      <w:r w:rsidRPr="00F45BA0">
        <w:rPr>
          <w:rFonts w:ascii="宋体" w:hAnsi="宋体"/>
          <w:sz w:val="28"/>
          <w:szCs w:val="28"/>
        </w:rPr>
        <w:t>48 小时内核酸检测阴性报告”及</w:t>
      </w:r>
      <w:r w:rsidRPr="00F45BA0">
        <w:rPr>
          <w:rFonts w:ascii="宋体" w:hAnsi="宋体" w:hint="eastAsia"/>
          <w:sz w:val="28"/>
          <w:szCs w:val="28"/>
        </w:rPr>
        <w:t>相关要求，调整为：（一）本人常驻地为无本土疫情的县（市、区）</w:t>
      </w:r>
      <w:r w:rsidRPr="00F45BA0">
        <w:rPr>
          <w:rFonts w:ascii="宋体" w:hAnsi="宋体"/>
          <w:sz w:val="28"/>
          <w:szCs w:val="28"/>
        </w:rPr>
        <w:t xml:space="preserve"> ；</w:t>
      </w:r>
    </w:p>
    <w:p w14:paraId="132ACF7F" w14:textId="77777777" w:rsidR="00F45BA0" w:rsidRPr="00F45BA0" w:rsidRDefault="00F45BA0" w:rsidP="00F45BA0">
      <w:pPr>
        <w:rPr>
          <w:rFonts w:ascii="宋体" w:hAnsi="宋体"/>
          <w:sz w:val="28"/>
          <w:szCs w:val="28"/>
        </w:rPr>
      </w:pPr>
      <w:r w:rsidRPr="00F45BA0">
        <w:rPr>
          <w:rFonts w:ascii="宋体" w:hAnsi="宋体" w:hint="eastAsia"/>
          <w:sz w:val="28"/>
          <w:szCs w:val="28"/>
        </w:rPr>
        <w:t>（二）考前</w:t>
      </w:r>
      <w:r w:rsidRPr="00F45BA0">
        <w:rPr>
          <w:rFonts w:ascii="宋体" w:hAnsi="宋体"/>
          <w:sz w:val="28"/>
          <w:szCs w:val="28"/>
        </w:rPr>
        <w:t xml:space="preserve"> 7 天内无中高风险地区旅居史；</w:t>
      </w:r>
    </w:p>
    <w:p w14:paraId="44F68208" w14:textId="6E10BA08" w:rsidR="00F45BA0" w:rsidRPr="00F45BA0" w:rsidRDefault="00F45BA0" w:rsidP="00F45BA0">
      <w:pPr>
        <w:rPr>
          <w:rFonts w:ascii="宋体" w:hAnsi="宋体"/>
          <w:sz w:val="28"/>
          <w:szCs w:val="28"/>
        </w:rPr>
      </w:pPr>
      <w:r w:rsidRPr="00F45BA0">
        <w:rPr>
          <w:rFonts w:ascii="宋体" w:hAnsi="宋体" w:hint="eastAsia"/>
          <w:sz w:val="28"/>
          <w:szCs w:val="28"/>
        </w:rPr>
        <w:t>（三）</w:t>
      </w:r>
      <w:r w:rsidRPr="00F45BA0">
        <w:rPr>
          <w:rFonts w:ascii="宋体" w:hAnsi="宋体"/>
          <w:sz w:val="28"/>
          <w:szCs w:val="28"/>
        </w:rPr>
        <w:t xml:space="preserve"> 考前 3 天内在考点所在设区市完成 2 次核酸检测 （时</w:t>
      </w:r>
      <w:r w:rsidRPr="00F45BA0">
        <w:rPr>
          <w:rFonts w:ascii="宋体" w:hAnsi="宋体" w:hint="eastAsia"/>
          <w:sz w:val="28"/>
          <w:szCs w:val="28"/>
        </w:rPr>
        <w:t>间间隔超过</w:t>
      </w:r>
      <w:r w:rsidRPr="00F45BA0">
        <w:rPr>
          <w:rFonts w:ascii="宋体" w:hAnsi="宋体"/>
          <w:sz w:val="28"/>
          <w:szCs w:val="28"/>
        </w:rPr>
        <w:t xml:space="preserve"> 24 小时） ，且结果无异常。</w:t>
      </w:r>
    </w:p>
    <w:p w14:paraId="3FE7586E" w14:textId="77777777" w:rsidR="00F45BA0" w:rsidRPr="00F45BA0" w:rsidRDefault="00F45BA0" w:rsidP="00F45BA0">
      <w:pPr>
        <w:rPr>
          <w:rFonts w:ascii="宋体" w:hAnsi="宋体"/>
          <w:sz w:val="28"/>
          <w:szCs w:val="28"/>
        </w:rPr>
      </w:pPr>
      <w:r w:rsidRPr="00F45BA0">
        <w:rPr>
          <w:rFonts w:ascii="宋体" w:hAnsi="宋体" w:hint="eastAsia"/>
          <w:sz w:val="28"/>
          <w:szCs w:val="28"/>
        </w:rPr>
        <w:t>三、有以下情形的考生不得参加测试：</w:t>
      </w:r>
    </w:p>
    <w:p w14:paraId="574E371B" w14:textId="12BDC530" w:rsidR="00F45BA0" w:rsidRPr="00F45BA0" w:rsidRDefault="00F45BA0" w:rsidP="00F45BA0">
      <w:pPr>
        <w:rPr>
          <w:rFonts w:ascii="宋体" w:hAnsi="宋体"/>
          <w:sz w:val="28"/>
          <w:szCs w:val="28"/>
        </w:rPr>
      </w:pPr>
      <w:r w:rsidRPr="00F45BA0">
        <w:rPr>
          <w:rFonts w:ascii="宋体" w:hAnsi="宋体" w:hint="eastAsia"/>
          <w:sz w:val="28"/>
          <w:szCs w:val="28"/>
        </w:rPr>
        <w:t>（一）考前</w:t>
      </w:r>
      <w:r w:rsidRPr="00F45BA0">
        <w:rPr>
          <w:rFonts w:ascii="宋体" w:hAnsi="宋体"/>
          <w:sz w:val="28"/>
          <w:szCs w:val="28"/>
        </w:rPr>
        <w:t xml:space="preserve"> 7 天内有中高风险地区旅居史；</w:t>
      </w:r>
    </w:p>
    <w:p w14:paraId="7A135D35" w14:textId="77777777" w:rsidR="00F45BA0" w:rsidRPr="00F45BA0" w:rsidRDefault="00F45BA0" w:rsidP="00F45BA0">
      <w:pPr>
        <w:rPr>
          <w:rFonts w:ascii="宋体" w:hAnsi="宋体"/>
          <w:sz w:val="28"/>
          <w:szCs w:val="28"/>
        </w:rPr>
      </w:pPr>
      <w:r w:rsidRPr="00F45BA0">
        <w:rPr>
          <w:rFonts w:ascii="宋体" w:hAnsi="宋体" w:hint="eastAsia"/>
          <w:sz w:val="28"/>
          <w:szCs w:val="28"/>
        </w:rPr>
        <w:t>（二）无考点所在设区市“三天两检”核酸检测阴性报告；</w:t>
      </w:r>
    </w:p>
    <w:p w14:paraId="16684027" w14:textId="547179A9" w:rsidR="00F45BA0" w:rsidRPr="00F45BA0" w:rsidRDefault="00F45BA0" w:rsidP="00F45BA0">
      <w:pPr>
        <w:rPr>
          <w:rFonts w:ascii="宋体" w:hAnsi="宋体"/>
          <w:sz w:val="28"/>
          <w:szCs w:val="28"/>
        </w:rPr>
      </w:pPr>
      <w:r w:rsidRPr="00F45BA0">
        <w:rPr>
          <w:rFonts w:ascii="宋体" w:hAnsi="宋体" w:hint="eastAsia"/>
          <w:sz w:val="28"/>
          <w:szCs w:val="28"/>
        </w:rPr>
        <w:t>（三）新冠病毒核酸检测阳性，及阳性检测者的密接、次密接、时空伴随、健康码红码和黄码人员；</w:t>
      </w:r>
    </w:p>
    <w:p w14:paraId="009B6ABF" w14:textId="20552C80" w:rsidR="00F45BA0" w:rsidRPr="00F45BA0" w:rsidRDefault="00F45BA0" w:rsidP="00F45BA0">
      <w:pPr>
        <w:rPr>
          <w:rFonts w:ascii="宋体" w:hAnsi="宋体"/>
          <w:sz w:val="28"/>
          <w:szCs w:val="28"/>
        </w:rPr>
      </w:pPr>
      <w:r w:rsidRPr="00F45BA0">
        <w:rPr>
          <w:rFonts w:ascii="宋体" w:hAnsi="宋体" w:hint="eastAsia"/>
          <w:sz w:val="28"/>
          <w:szCs w:val="28"/>
        </w:rPr>
        <w:t>（四）入场前和测试中有发烧（超过</w:t>
      </w:r>
      <w:r w:rsidRPr="00F45BA0">
        <w:rPr>
          <w:rFonts w:ascii="宋体" w:hAnsi="宋体"/>
          <w:sz w:val="28"/>
          <w:szCs w:val="28"/>
        </w:rPr>
        <w:t xml:space="preserve"> 37.3℃）或咳嗽等呼吸</w:t>
      </w:r>
      <w:r w:rsidRPr="00F45BA0">
        <w:rPr>
          <w:rFonts w:ascii="宋体" w:hAnsi="宋体" w:hint="eastAsia"/>
          <w:sz w:val="28"/>
          <w:szCs w:val="28"/>
        </w:rPr>
        <w:t>道疾病症状。</w:t>
      </w:r>
    </w:p>
    <w:p w14:paraId="154274B8" w14:textId="7E98F7BF" w:rsidR="00F45BA0" w:rsidRPr="00F45BA0" w:rsidRDefault="00F45BA0" w:rsidP="00F45BA0">
      <w:pPr>
        <w:rPr>
          <w:rFonts w:ascii="宋体" w:hAnsi="宋体"/>
          <w:sz w:val="28"/>
          <w:szCs w:val="28"/>
        </w:rPr>
      </w:pPr>
      <w:r w:rsidRPr="00F45BA0">
        <w:rPr>
          <w:rFonts w:ascii="宋体" w:hAnsi="宋体" w:hint="eastAsia"/>
          <w:sz w:val="28"/>
          <w:szCs w:val="28"/>
        </w:rPr>
        <w:t>四、</w:t>
      </w:r>
      <w:r w:rsidRPr="00F45BA0">
        <w:rPr>
          <w:rFonts w:ascii="宋体" w:hAnsi="宋体"/>
          <w:sz w:val="28"/>
          <w:szCs w:val="28"/>
        </w:rPr>
        <w:t xml:space="preserve"> 考务人员在测试前 7 天不得有中高风险地区旅居史，测</w:t>
      </w:r>
      <w:r w:rsidRPr="00F45BA0">
        <w:rPr>
          <w:rFonts w:ascii="宋体" w:hAnsi="宋体" w:hint="eastAsia"/>
          <w:sz w:val="28"/>
          <w:szCs w:val="28"/>
        </w:rPr>
        <w:t>试期间每周进行</w:t>
      </w:r>
      <w:r w:rsidRPr="00F45BA0">
        <w:rPr>
          <w:rFonts w:ascii="宋体" w:hAnsi="宋体"/>
          <w:sz w:val="28"/>
          <w:szCs w:val="28"/>
        </w:rPr>
        <w:t xml:space="preserve"> 2 次核酸检测。</w:t>
      </w:r>
    </w:p>
    <w:p w14:paraId="43ED02F5" w14:textId="47805A49" w:rsidR="00F45BA0" w:rsidRPr="00F45BA0" w:rsidRDefault="00F45BA0" w:rsidP="00F45BA0">
      <w:pPr>
        <w:rPr>
          <w:rFonts w:ascii="宋体" w:hAnsi="宋体"/>
          <w:sz w:val="28"/>
          <w:szCs w:val="28"/>
        </w:rPr>
      </w:pPr>
      <w:r w:rsidRPr="00F45BA0">
        <w:rPr>
          <w:rFonts w:ascii="宋体" w:hAnsi="宋体" w:hint="eastAsia"/>
          <w:sz w:val="28"/>
          <w:szCs w:val="28"/>
        </w:rPr>
        <w:t>五、</w:t>
      </w:r>
      <w:r w:rsidRPr="00F45BA0">
        <w:rPr>
          <w:rFonts w:ascii="宋体" w:hAnsi="宋体"/>
          <w:sz w:val="28"/>
          <w:szCs w:val="28"/>
        </w:rPr>
        <w:t xml:space="preserve"> 除上述调整之外，社会人员普通话水平测试疫情防控的</w:t>
      </w:r>
      <w:r w:rsidRPr="00F45BA0">
        <w:rPr>
          <w:rFonts w:ascii="宋体" w:hAnsi="宋体" w:hint="eastAsia"/>
          <w:sz w:val="28"/>
          <w:szCs w:val="28"/>
        </w:rPr>
        <w:t>其他要求仍按《省语委办公室关于有序恢复</w:t>
      </w:r>
      <w:r w:rsidRPr="00F45BA0">
        <w:rPr>
          <w:rFonts w:ascii="宋体" w:hAnsi="宋体"/>
          <w:sz w:val="28"/>
          <w:szCs w:val="28"/>
        </w:rPr>
        <w:t xml:space="preserve"> 2022 年社会人员普</w:t>
      </w:r>
      <w:r w:rsidRPr="00F45BA0">
        <w:rPr>
          <w:rFonts w:ascii="宋体" w:hAnsi="宋体" w:hint="eastAsia"/>
          <w:sz w:val="28"/>
          <w:szCs w:val="28"/>
        </w:rPr>
        <w:t>通话水平测试的通知》</w:t>
      </w:r>
      <w:r w:rsidRPr="00F45BA0">
        <w:rPr>
          <w:rFonts w:ascii="宋体" w:hAnsi="宋体"/>
          <w:sz w:val="28"/>
          <w:szCs w:val="28"/>
        </w:rPr>
        <w:t xml:space="preserve"> （苏语办函〔2022〕3 号）执行。</w:t>
      </w:r>
      <w:r w:rsidRPr="00F45BA0">
        <w:rPr>
          <w:rFonts w:ascii="宋体" w:hAnsi="宋体" w:hint="eastAsia"/>
          <w:sz w:val="28"/>
          <w:szCs w:val="28"/>
        </w:rPr>
        <w:t>各地和相关考点要压实主体责任，</w:t>
      </w:r>
      <w:r w:rsidRPr="00F45BA0">
        <w:rPr>
          <w:rFonts w:ascii="宋体" w:hAnsi="宋体"/>
          <w:sz w:val="28"/>
          <w:szCs w:val="28"/>
        </w:rPr>
        <w:t xml:space="preserve"> 加强人员管理，做好场地</w:t>
      </w:r>
      <w:r w:rsidRPr="00F45BA0">
        <w:rPr>
          <w:rFonts w:ascii="宋体" w:hAnsi="宋体" w:hint="eastAsia"/>
          <w:sz w:val="28"/>
          <w:szCs w:val="28"/>
        </w:rPr>
        <w:t>消杀等工作，抓细抓实测试常态化疫情防控；要及时贯彻调整要求，不得层层加码，同步更改考试说明等内容，做好政策宣传；要及时关注疫情形势，尤其是中高风险地区名单变化，防止出现查验漏洞；要加大与属地街道社区和疫情防控部门的联系，如发现异常的，应立即报告当地社区和疫情防控部门。</w:t>
      </w:r>
    </w:p>
    <w:p w14:paraId="22148BF2" w14:textId="77777777" w:rsidR="00F45BA0" w:rsidRPr="00F45BA0" w:rsidRDefault="00F45BA0" w:rsidP="00F45BA0">
      <w:pPr>
        <w:rPr>
          <w:rFonts w:ascii="宋体" w:hAnsi="宋体"/>
          <w:sz w:val="28"/>
          <w:szCs w:val="28"/>
        </w:rPr>
      </w:pPr>
    </w:p>
    <w:p w14:paraId="3BA485C9" w14:textId="2324C39F" w:rsidR="00F45BA0" w:rsidRPr="00F45BA0" w:rsidRDefault="00F45BA0" w:rsidP="000B54CB">
      <w:pPr>
        <w:ind w:firstLineChars="3150" w:firstLine="8820"/>
        <w:rPr>
          <w:rFonts w:ascii="宋体" w:hAnsi="宋体"/>
          <w:sz w:val="28"/>
          <w:szCs w:val="28"/>
        </w:rPr>
      </w:pPr>
      <w:r w:rsidRPr="00F45BA0">
        <w:rPr>
          <w:rFonts w:ascii="宋体" w:hAnsi="宋体" w:hint="eastAsia"/>
          <w:sz w:val="28"/>
          <w:szCs w:val="28"/>
        </w:rPr>
        <w:t>省语委办公室</w:t>
      </w:r>
    </w:p>
    <w:p w14:paraId="60A0E6F6" w14:textId="5C205128" w:rsidR="00F45BA0" w:rsidRPr="00F45BA0" w:rsidRDefault="00F45BA0" w:rsidP="000B54CB">
      <w:pPr>
        <w:ind w:firstLineChars="3000" w:firstLine="8400"/>
        <w:rPr>
          <w:rFonts w:ascii="宋体" w:hAnsi="宋体"/>
          <w:sz w:val="28"/>
          <w:szCs w:val="28"/>
        </w:rPr>
      </w:pPr>
      <w:r w:rsidRPr="00F45BA0">
        <w:rPr>
          <w:rFonts w:ascii="宋体" w:hAnsi="宋体"/>
          <w:sz w:val="28"/>
          <w:szCs w:val="28"/>
        </w:rPr>
        <w:t>2022 年 7 月 12 日</w:t>
      </w:r>
    </w:p>
    <w:p w14:paraId="22397382" w14:textId="77777777" w:rsidR="00F45BA0" w:rsidRPr="00F45BA0" w:rsidRDefault="00F45BA0" w:rsidP="00F45BA0">
      <w:bookmarkStart w:id="0" w:name="_GoBack"/>
      <w:bookmarkEnd w:id="0"/>
    </w:p>
    <w:sectPr w:rsidR="00F45BA0" w:rsidRPr="00F45B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E384C" w14:textId="77777777" w:rsidR="008E7DC3" w:rsidRDefault="008E7DC3" w:rsidP="00F45BA0">
      <w:r>
        <w:separator/>
      </w:r>
    </w:p>
  </w:endnote>
  <w:endnote w:type="continuationSeparator" w:id="0">
    <w:p w14:paraId="5ACD9F55" w14:textId="77777777" w:rsidR="008E7DC3" w:rsidRDefault="008E7DC3" w:rsidP="00F4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85F2F" w14:textId="77777777" w:rsidR="008E7DC3" w:rsidRDefault="008E7DC3" w:rsidP="00F45BA0">
      <w:r>
        <w:separator/>
      </w:r>
    </w:p>
  </w:footnote>
  <w:footnote w:type="continuationSeparator" w:id="0">
    <w:p w14:paraId="69195C0D" w14:textId="77777777" w:rsidR="008E7DC3" w:rsidRDefault="008E7DC3" w:rsidP="00F45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7E"/>
    <w:rsid w:val="000B54CB"/>
    <w:rsid w:val="000D127E"/>
    <w:rsid w:val="00337032"/>
    <w:rsid w:val="006F7DCE"/>
    <w:rsid w:val="008C6E5A"/>
    <w:rsid w:val="008E7DC3"/>
    <w:rsid w:val="00CB6D8E"/>
    <w:rsid w:val="00CE2CEA"/>
    <w:rsid w:val="00F4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1D727"/>
  <w15:chartTrackingRefBased/>
  <w15:docId w15:val="{17F42AA0-D258-402C-A97A-26A48B81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B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5BA0"/>
    <w:rPr>
      <w:sz w:val="18"/>
      <w:szCs w:val="18"/>
    </w:rPr>
  </w:style>
  <w:style w:type="paragraph" w:styleId="a5">
    <w:name w:val="footer"/>
    <w:basedOn w:val="a"/>
    <w:link w:val="a6"/>
    <w:uiPriority w:val="99"/>
    <w:unhideWhenUsed/>
    <w:rsid w:val="00F45BA0"/>
    <w:pPr>
      <w:tabs>
        <w:tab w:val="center" w:pos="4153"/>
        <w:tab w:val="right" w:pos="8306"/>
      </w:tabs>
      <w:snapToGrid w:val="0"/>
      <w:jc w:val="left"/>
    </w:pPr>
    <w:rPr>
      <w:sz w:val="18"/>
      <w:szCs w:val="18"/>
    </w:rPr>
  </w:style>
  <w:style w:type="character" w:customStyle="1" w:styleId="a6">
    <w:name w:val="页脚 字符"/>
    <w:basedOn w:val="a0"/>
    <w:link w:val="a5"/>
    <w:uiPriority w:val="99"/>
    <w:rsid w:val="00F45BA0"/>
    <w:rPr>
      <w:sz w:val="18"/>
      <w:szCs w:val="18"/>
    </w:rPr>
  </w:style>
  <w:style w:type="paragraph" w:styleId="a7">
    <w:name w:val="Date"/>
    <w:basedOn w:val="a"/>
    <w:next w:val="a"/>
    <w:link w:val="a8"/>
    <w:uiPriority w:val="99"/>
    <w:semiHidden/>
    <w:unhideWhenUsed/>
    <w:rsid w:val="00F45BA0"/>
    <w:pPr>
      <w:ind w:leftChars="2500" w:left="100"/>
    </w:pPr>
  </w:style>
  <w:style w:type="character" w:customStyle="1" w:styleId="a8">
    <w:name w:val="日期 字符"/>
    <w:basedOn w:val="a0"/>
    <w:link w:val="a7"/>
    <w:uiPriority w:val="99"/>
    <w:semiHidden/>
    <w:rsid w:val="00F45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2022-08-01T08:57:00Z</dcterms:created>
  <dcterms:modified xsi:type="dcterms:W3CDTF">2022-08-01T09:07:00Z</dcterms:modified>
</cp:coreProperties>
</file>